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2609" w14:textId="0CFFD361" w:rsidR="004D21CB" w:rsidRPr="003D5E04" w:rsidRDefault="00EF6AE1">
      <w:pPr>
        <w:rPr>
          <w:b/>
          <w:bCs/>
        </w:rPr>
      </w:pPr>
      <w:r w:rsidRPr="003D5E04">
        <w:rPr>
          <w:b/>
          <w:bCs/>
        </w:rPr>
        <w:t>English ECT</w:t>
      </w:r>
    </w:p>
    <w:p w14:paraId="4D5CE8F5" w14:textId="379F3BEB" w:rsidR="00EF6AE1" w:rsidRDefault="00EF6AE1">
      <w:r>
        <w:t>2 x 1 hr sessions</w:t>
      </w:r>
    </w:p>
    <w:p w14:paraId="72CA8899" w14:textId="30829EA0" w:rsidR="00EF6AE1" w:rsidRPr="002A006B" w:rsidRDefault="00EF6AE1">
      <w:pPr>
        <w:rPr>
          <w:b/>
          <w:bCs/>
        </w:rPr>
      </w:pPr>
      <w:r w:rsidRPr="002A006B">
        <w:rPr>
          <w:b/>
          <w:bCs/>
        </w:rPr>
        <w:t>Session 1: Teaching Writing</w:t>
      </w:r>
    </w:p>
    <w:p w14:paraId="1E0C31E0" w14:textId="3A7B2A79" w:rsidR="002A006B" w:rsidRDefault="002A006B">
      <w:hyperlink r:id="rId5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kern w:val="0"/>
            <w:sz w:val="21"/>
            <w:szCs w:val="21"/>
            <w:lang w:val="en-US"/>
            <w14:ligatures w14:val="none"/>
          </w:rPr>
          <w:t>Link to ECT English Session 1: Teaching Writing - Wednesday 8 November, 2pm-3pm</w:t>
        </w:r>
      </w:hyperlink>
    </w:p>
    <w:p w14:paraId="01611023" w14:textId="1D86A5C8" w:rsidR="00EF6AE1" w:rsidRDefault="00EF6AE1" w:rsidP="00EF6AE1">
      <w:pPr>
        <w:pStyle w:val="ListParagraph"/>
        <w:numPr>
          <w:ilvl w:val="0"/>
          <w:numId w:val="1"/>
        </w:numPr>
      </w:pPr>
      <w:r>
        <w:t>Planning sequences using texts as models and springboards for writing</w:t>
      </w:r>
    </w:p>
    <w:p w14:paraId="5192AA3E" w14:textId="27612D9B" w:rsidR="00EF6AE1" w:rsidRDefault="00EF6AE1" w:rsidP="00EF6AE1">
      <w:pPr>
        <w:pStyle w:val="ListParagraph"/>
        <w:numPr>
          <w:ilvl w:val="0"/>
          <w:numId w:val="1"/>
        </w:numPr>
      </w:pPr>
      <w:r>
        <w:t xml:space="preserve">Explicit teaching and scaffolding of grammatical and structural elements of </w:t>
      </w:r>
      <w:proofErr w:type="gramStart"/>
      <w:r>
        <w:t>writing</w:t>
      </w:r>
      <w:proofErr w:type="gramEnd"/>
    </w:p>
    <w:p w14:paraId="5CCEC82B" w14:textId="3FF577F8" w:rsidR="00EF6AE1" w:rsidRDefault="00EF6AE1" w:rsidP="00EF6AE1">
      <w:pPr>
        <w:pStyle w:val="ListParagraph"/>
        <w:numPr>
          <w:ilvl w:val="0"/>
          <w:numId w:val="1"/>
        </w:numPr>
      </w:pPr>
      <w:r>
        <w:t xml:space="preserve">Modelling writing and using the I do – we do – you do model </w:t>
      </w:r>
      <w:proofErr w:type="gramStart"/>
      <w:r>
        <w:t>effectively</w:t>
      </w:r>
      <w:proofErr w:type="gramEnd"/>
    </w:p>
    <w:p w14:paraId="47084574" w14:textId="12DE39B8" w:rsidR="00EF6AE1" w:rsidRDefault="00EF6AE1" w:rsidP="00EF6AE1">
      <w:pPr>
        <w:rPr>
          <w:b/>
          <w:bCs/>
        </w:rPr>
      </w:pPr>
      <w:r w:rsidRPr="002A006B">
        <w:rPr>
          <w:b/>
          <w:bCs/>
        </w:rPr>
        <w:t>Session 2: Teaching Tricky Texts</w:t>
      </w:r>
    </w:p>
    <w:p w14:paraId="7259165E" w14:textId="5804DB97" w:rsidR="003D5E04" w:rsidRPr="002A006B" w:rsidRDefault="003D5E04" w:rsidP="00EF6AE1">
      <w:pPr>
        <w:rPr>
          <w:b/>
          <w:bCs/>
        </w:rPr>
      </w:pPr>
      <w:hyperlink r:id="rId6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kern w:val="0"/>
            <w:sz w:val="21"/>
            <w:szCs w:val="21"/>
            <w:lang w:val="en-US"/>
            <w14:ligatures w14:val="none"/>
          </w:rPr>
          <w:t xml:space="preserve">English ECT Session 2: Teaching Tricky Texts - Tuesday 16 January 2024, 2pm-3pm </w:t>
        </w:r>
      </w:hyperlink>
    </w:p>
    <w:p w14:paraId="2CC4AF64" w14:textId="5FCFCCCF" w:rsidR="00EF6AE1" w:rsidRDefault="00EF6AE1" w:rsidP="00EF6AE1">
      <w:pPr>
        <w:pStyle w:val="ListParagraph"/>
        <w:numPr>
          <w:ilvl w:val="0"/>
          <w:numId w:val="2"/>
        </w:numPr>
      </w:pPr>
      <w:r>
        <w:t>Teaching close reading</w:t>
      </w:r>
    </w:p>
    <w:p w14:paraId="41F109E0" w14:textId="56898F15" w:rsidR="00EF6AE1" w:rsidRDefault="00EF6AE1" w:rsidP="00EF6AE1">
      <w:pPr>
        <w:pStyle w:val="ListParagraph"/>
        <w:numPr>
          <w:ilvl w:val="0"/>
          <w:numId w:val="2"/>
        </w:numPr>
      </w:pPr>
      <w:r>
        <w:t xml:space="preserve">Using dialogic talk to develop and deepen understanding of </w:t>
      </w:r>
      <w:proofErr w:type="gramStart"/>
      <w:r>
        <w:t>texts</w:t>
      </w:r>
      <w:proofErr w:type="gramEnd"/>
    </w:p>
    <w:p w14:paraId="43061128" w14:textId="1235E4BB" w:rsidR="00EF6AE1" w:rsidRDefault="00EF6AE1" w:rsidP="00EF6AE1">
      <w:pPr>
        <w:pStyle w:val="ListParagraph"/>
        <w:numPr>
          <w:ilvl w:val="0"/>
          <w:numId w:val="2"/>
        </w:numPr>
      </w:pPr>
      <w:r>
        <w:t>Explicit teaching and scaffolding of response to language, structure and ideas</w:t>
      </w:r>
    </w:p>
    <w:p w14:paraId="19A743A5" w14:textId="77777777" w:rsidR="00EF6AE1" w:rsidRDefault="00EF6AE1"/>
    <w:sectPr w:rsidR="00EF6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7053"/>
    <w:multiLevelType w:val="hybridMultilevel"/>
    <w:tmpl w:val="04DA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B1908"/>
    <w:multiLevelType w:val="hybridMultilevel"/>
    <w:tmpl w:val="1E8AE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2531">
    <w:abstractNumId w:val="1"/>
  </w:num>
  <w:num w:numId="2" w16cid:durableId="202979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E1"/>
    <w:rsid w:val="000B45CA"/>
    <w:rsid w:val="002A006B"/>
    <w:rsid w:val="003D5E04"/>
    <w:rsid w:val="004D21CB"/>
    <w:rsid w:val="00E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EABB"/>
  <w15:chartTrackingRefBased/>
  <w15:docId w15:val="{D1C56982-3B22-4ED4-8522-6D5FAA58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A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0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TI2MzQ1NDctZTliZC00NjBkLWJiYTAtZWQ3YmU1MjI4MTY1%40thread.v2/0?context=%7b%22Tid%22%3a%223f81d8b5-ee07-4c17-869c-1db439018d9b%22%2c%22Oid%22%3a%2224d2a3a6-d236-48fb-b981-0d7959ceecd4%22%7d" TargetMode="External"/><Relationship Id="rId5" Type="http://schemas.openxmlformats.org/officeDocument/2006/relationships/hyperlink" Target="https://teams.microsoft.com/l/meetup-join/19%3ameeting_OGE0YThlMzQtNTJjMC00NDBmLWFjYzctMDBhYTg4YjFjNGM4%40thread.v2/0?context=%7b%22Tid%22%3a%223f81d8b5-ee07-4c17-869c-1db439018d9b%22%2c%22Oid%22%3a%2224d2a3a6-d236-48fb-b981-0d7959ceecd4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Kenyon, Joanna</dc:creator>
  <cp:keywords/>
  <dc:description/>
  <cp:lastModifiedBy>Kenyon, Joanna</cp:lastModifiedBy>
  <cp:revision>3</cp:revision>
  <dcterms:created xsi:type="dcterms:W3CDTF">2023-03-31T14:46:00Z</dcterms:created>
  <dcterms:modified xsi:type="dcterms:W3CDTF">2023-03-31T14:56:00Z</dcterms:modified>
</cp:coreProperties>
</file>